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55E" w:rsidRDefault="00DF255E" w:rsidP="00DF255E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FE6A6F">
        <w:rPr>
          <w:b/>
          <w:color w:val="C00000"/>
        </w:rPr>
        <w:t xml:space="preserve">9   - </w:t>
      </w:r>
      <w:proofErr w:type="gramStart"/>
      <w:r w:rsidR="00FE6A6F">
        <w:rPr>
          <w:b/>
          <w:color w:val="C00000"/>
        </w:rPr>
        <w:t>2020</w:t>
      </w:r>
      <w:r>
        <w:rPr>
          <w:b/>
          <w:color w:val="C00000"/>
        </w:rPr>
        <w:t xml:space="preserve">  EĞİTİM</w:t>
      </w:r>
      <w:proofErr w:type="gramEnd"/>
      <w:r>
        <w:rPr>
          <w:b/>
          <w:color w:val="C00000"/>
        </w:rPr>
        <w:t xml:space="preserve"> – ÖĞRETİM YILI </w:t>
      </w:r>
    </w:p>
    <w:p w:rsidR="00DF255E" w:rsidRDefault="00DF255E" w:rsidP="00DF255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DF255E" w:rsidRPr="00591D60" w:rsidRDefault="00DF255E" w:rsidP="00DF255E">
      <w:pPr>
        <w:ind w:left="1416" w:firstLine="708"/>
        <w:rPr>
          <w:b/>
        </w:rPr>
      </w:pPr>
      <w:r w:rsidRPr="00591D60">
        <w:rPr>
          <w:b/>
        </w:rPr>
        <w:t xml:space="preserve">             HATAY   /  SAMANDAĞ</w:t>
      </w:r>
    </w:p>
    <w:p w:rsidR="00DF255E" w:rsidRPr="00591D60" w:rsidRDefault="00DF255E" w:rsidP="00DF255E">
      <w:pPr>
        <w:ind w:left="2124" w:firstLine="708"/>
        <w:rPr>
          <w:b/>
        </w:rPr>
      </w:pPr>
      <w:r>
        <w:rPr>
          <w:b/>
          <w:color w:val="00B0F0"/>
        </w:rPr>
        <w:t xml:space="preserve"> </w:t>
      </w:r>
      <w:proofErr w:type="gramStart"/>
      <w:r w:rsidRPr="00591D60">
        <w:rPr>
          <w:b/>
        </w:rPr>
        <w:t>AKDENİZ  İLKOKULU</w:t>
      </w:r>
      <w:proofErr w:type="gramEnd"/>
      <w:r w:rsidRPr="00591D60">
        <w:rPr>
          <w:b/>
        </w:rPr>
        <w:t xml:space="preserve"> </w:t>
      </w:r>
    </w:p>
    <w:p w:rsidR="00DF255E" w:rsidRDefault="00DF255E" w:rsidP="00DF255E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DF255E" w:rsidRDefault="00DF255E" w:rsidP="00DF255E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4. SINIF   TRAFİK  GÜVENLİĞİ--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TÜM KAZANIMLAR </w:t>
      </w:r>
      <w:r w:rsidR="005C1A9C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 </w:t>
      </w:r>
      <w:hyperlink r:id="rId4" w:history="1">
        <w:r w:rsidR="00001786" w:rsidRPr="00EC6AA1">
          <w:rPr>
            <w:rStyle w:val="Kpr"/>
            <w:rFonts w:ascii="TTKB Dik Temel Abece" w:hAnsi="TTKB Dik Temel Abece"/>
            <w:sz w:val="22"/>
            <w:szCs w:val="22"/>
          </w:rPr>
          <w:t>https://www.sorubak.com</w:t>
        </w:r>
      </w:hyperlink>
      <w:r w:rsidR="00001786">
        <w:rPr>
          <w:rFonts w:ascii="TTKB Dik Temel Abece" w:hAnsi="TTKB Dik Temel Abece"/>
          <w:sz w:val="22"/>
          <w:szCs w:val="22"/>
        </w:rPr>
        <w:t xml:space="preserve"> </w:t>
      </w:r>
    </w:p>
    <w:p w:rsidR="00DF255E" w:rsidRDefault="00DF255E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DF255E" w:rsidRDefault="00DF255E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8A0849" w:rsidRPr="00580718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58071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TRAFİK GÜVENLİĞİ-4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TG.4.1.1. Trafikte kendisinin ve başkalarının hayatının önemli olduğunu fark eder.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Trafiğin tanımı ve insan yaşamındaki yerinden bahsedilir.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TG.4.1.2. Trafikle ilgili temel kavramları açıklar.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Öğrencilerin günlük yaşamında trafikte karşılaşabileceği temel kavramlar </w:t>
      </w: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(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yaya, yaya geçidi, kaldırım,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taşıt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, alt geçit, üst geçit, ışıklı trafik işaret cihazı, trafik levhaları, toplu taşıma, banket vb.) üzerinde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durulur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TG.4.1.3. Trafik işaretleri ve işaret levhalarının önemini araştırır.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Trafik işaretleri ve işaret levhalarının şekillerinin (bilgilendirme, uyarı ve yasaklama) anlamları üzerinde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durulur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. Ayrıca trafik işaretleri ve işaret levhalarını korumanın gerekliliği vurgulanır.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TG.4.1.4. Yaya olarak trafik kurallarına uyar.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Karşıya geçiş kuralları, kaldırımı olan ve olmayan yollarda uyulması gereken kurallar vb. üzerinde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durulur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. Ayrıca park hâlindeki araçların önünden, arkasından ve iki aracın arasından geçilmemesi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gerektiği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nedenleriyle açıklanır.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TG.4.1.5. Günlük yaşantısında çevresindeki güvenli yolları kullanır.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Güvenli ve güvenli olmayan yol kavramları açıklanarak öğrencilerin okul, market, park vb. yerlere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gidiş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-gelişlerinde kullandıkları yolları belirtmeleri istenir. Bu yolların yayalar için güvenli olup olmadığı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üzerinde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durulur.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TG.4.1.6. Taşıt trafiğine kapalı alanlarda oyun araçlarını güvenli kullanır.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Bisiklet, kaykay,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scooter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, paten ve kızak gibi oyun araçlarını kullanırken gerekli ekipmanlar </w:t>
      </w: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(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kask,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eldiven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, dizlik vb.) ile uyulması gereken kurallar üzerinde durulur.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TG.4.1.7. Ulaşım araçlarını çeşitli özellikleri açısından karşılaştırır.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Ulaşım araçlarının güvenlik, ekonomi, hız ve zaman gibi özellikleri üzerinde durulur.</w:t>
      </w:r>
    </w:p>
    <w:p w:rsidR="00DF255E" w:rsidRDefault="00DF255E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TG.4.1.8. Trafikte geçiş üstünlüğü olan taşıtları tanır.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Trafikte geçiş üstünlüğü olan ambulans, itfaiye ve polis araçları ile bunların geçiş üstünlüğünün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nedenleri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ele alınır.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TG.4.1.9. Trafikle ilgili meslekleri ve kurumları araştırır.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Trafikle ilgili mesleklerden trafik polisi, şoför, kaptan, makinist, vatman ve pilot gibi meslekler ele alınır.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Trafikle ilgili kurumlardan Sağlık Bakanlığı, Emniyet Genel Müdürlüğü ve Karayolları Genel Müdürlüğü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üzerinde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durulur.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TG.4.1.10. Trafikte toplu taşıma araçlarını kullanmanın önemini kavrar.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Toplu taşıma aracı (gemi, tren, tramvay, </w:t>
      </w: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metro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, uçak, otobüs vb.) kullanarak gereksiz trafik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yoğunluğunun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ortadan kaldırılması ve bu konuda çevre bilinci oluşturulması üzerinde durulur.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TG.4.1.11. Taşıtlara binerken, taşıtlardan inerken ve taşıtlarda yolculuk ederken kurallara uyar.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Okul servisi, otomobil, otobüs, traktör, gemi, tren, tramvay, </w:t>
      </w: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metro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, uçak ve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motorsiklet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gibi araçlara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binerken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ve araçlardan inerken uyulması gereken kurallar üzerinde durulur. Yolculuk sırasında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yaşlılara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, hamilelere, engellilere ve hastalara yer verilmesi gibi adabımuaşeret kuralları vurgulanır.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Ayrıca yolculuk sırasında toplu taşıma araçları ve diğer araçları korumanın önemi açıklanır.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TG.4.1.12. Trafikte karşılaşılabilecek tehlikelere örnekler verir.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Trafik kazalarına yol açan nedenler </w:t>
      </w: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(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uykusuz ve alkollü araç kullanma, dikkatsizlik, aşırı hız,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aydınlatmanın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yetersizliği, değişik hava koşullarının fark edilmeyi güçleştirmesi vb.) açıklanır.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Otomobil yangınlarından nasıl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korunulacağı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üzerinde de durulur.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TG.4.1.13. Trafikte karşılaşabileceği tehlikelere karşı alınması gereken önlemleri nedenleriyle açıklar.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Emniyet kemeri kullanmanın önemi vurgulanarak trafik kazalarını önleyici tedbirler üzerinde durulur.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Okul servislerinde ön koltukta yolculuk etmenin, camdan sarkmanın ve emniyet kemeri kullanmamanın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tehlikelerinden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bahsedilir.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TG.4.1.14. Taşıt trafiğinde tehlikeli hareketlerden kaçınır.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Üzeri açık taşıtlarda veya yük üzerinde yolculuk yapmanın, taşıtlara asılma, tutunma ve taşıtların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lastRenderedPageBreak/>
        <w:t>önünden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kontrolsüz geçmenin tehlikeleri üzerinde durulur. Yolculuk yaparken kendini güvene almak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için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tutunmanın önemi üzerinde durulur.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TG.4.1.15. Trafikte sorumlu, saygılı ve sabırlı olmanın gerekliliğini sorgular.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Trafik kurallarına uymayanları nezaket kuralları çerçevesinde uyarma, kendisine yapılan uyarıları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dikkate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almanın gerekliliği üzerinde durulur.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TG.4.1.16. Trafik kurallarına uymanın birey ve toplum hayatına etkilerini tartışır.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Trafik kurallarına uymanın sosyal ve ekonomik açıdan kısa ve uzun vadeli etkileri üzerinde durulur.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TG.4.1.17. Trafik kurallarının etkin bir şekilde uygulanmasına yönelik önerilerde bulunur.</w:t>
      </w:r>
    </w:p>
    <w:p w:rsidR="00DF255E" w:rsidRDefault="00DF255E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DF255E" w:rsidRDefault="00DF255E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8A0849" w:rsidRPr="00580718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58071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TG.</w:t>
      </w:r>
      <w:proofErr w:type="gramStart"/>
      <w:r w:rsidRPr="0058071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4.2</w:t>
      </w:r>
      <w:proofErr w:type="gramEnd"/>
      <w:r w:rsidRPr="00580718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Trafikte İlk Yardım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TG.4.2.1. Taşıtlarda bulunması gereken ilk yardım malzemelerini tanır.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TG.4.2.2. Trafikte ilk yardım gerektiren durumlarda kimlerden ve nasıl yardım istenmesi gerektiğini açıklar.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 anında ambulans 112, polis imdat 155, jandarma 156 ve itfaiye 110 gibi numaraların aranması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gerektiği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ve arandığında verilmesi gereken bilgiler üzerinde durulur.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TG.4.2.3. İlk yardım uygulamalarında doğru müdahalenin önemini tartışır.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İlk yardım uygulamalarının kimler tarafından ve nasıl yapılması gerektiği üzerinde durulur.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TG.4.2.4. Hafif yaralanmalarda yapılacak ilk yardım uygulamalarını araştırır.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Solunum yolunu açık tutma, sıyrık, bere, çürük, ezik vb. hafif yaralanmalarda yapılması gereken ilk</w:t>
      </w:r>
    </w:p>
    <w:p w:rsidR="008A0849" w:rsidRDefault="008A0849" w:rsidP="008A0849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yardım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uygulamaları üzerinde durulur. İlk yardım uygulamalarında öncelikli amacın hastaya zarar</w:t>
      </w:r>
    </w:p>
    <w:p w:rsidR="00624C9E" w:rsidRDefault="008A0849" w:rsidP="008A0849">
      <w:pP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vermemek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olduğu belirtilir.</w:t>
      </w:r>
    </w:p>
    <w:p w:rsidR="00DF255E" w:rsidRDefault="00DF255E" w:rsidP="008A0849">
      <w:pP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</w:p>
    <w:p w:rsidR="00DF255E" w:rsidRDefault="00DF255E" w:rsidP="008A0849">
      <w:pP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</w:p>
    <w:p w:rsidR="00DF255E" w:rsidRDefault="00DF255E" w:rsidP="007A6778">
      <w:r w:rsidRPr="00790E80">
        <w:rPr>
          <w:b/>
          <w:color w:val="0070C0"/>
        </w:rPr>
        <w:t xml:space="preserve">  </w:t>
      </w:r>
    </w:p>
    <w:p w:rsidR="007A6778" w:rsidRDefault="007A6778" w:rsidP="007A6778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b/>
          <w:color w:val="FF0000"/>
          <w:sz w:val="20"/>
        </w:rPr>
        <w:t>Ziya FIRINCIOĞULLARI                                                                               Gazi YATKIN</w:t>
      </w:r>
    </w:p>
    <w:p w:rsidR="007A6778" w:rsidRDefault="007A6778" w:rsidP="007A6778">
      <w:pPr>
        <w:tabs>
          <w:tab w:val="left" w:pos="2207"/>
        </w:tabs>
        <w:rPr>
          <w:b/>
          <w:color w:val="FF0000"/>
          <w:sz w:val="20"/>
        </w:rPr>
      </w:pPr>
      <w:r>
        <w:rPr>
          <w:b/>
          <w:color w:val="FF0000"/>
        </w:rPr>
        <w:t xml:space="preserve">     Sınıf Öğretmeni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    Okul Müdürü</w:t>
      </w:r>
    </w:p>
    <w:p w:rsidR="00DF255E" w:rsidRDefault="00DF255E" w:rsidP="008A0849"/>
    <w:sectPr w:rsidR="00DF255E" w:rsidSect="00DF255E"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8A0849"/>
    <w:rsid w:val="00001786"/>
    <w:rsid w:val="00580718"/>
    <w:rsid w:val="005C1A9C"/>
    <w:rsid w:val="00624C9E"/>
    <w:rsid w:val="006E517A"/>
    <w:rsid w:val="007A6778"/>
    <w:rsid w:val="008A0849"/>
    <w:rsid w:val="00CD4733"/>
    <w:rsid w:val="00DF255E"/>
    <w:rsid w:val="00FE333C"/>
    <w:rsid w:val="00FE6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2">
    <w:name w:val="msobodytextindent2"/>
    <w:basedOn w:val="Normal"/>
    <w:rsid w:val="007A6778"/>
    <w:pPr>
      <w:tabs>
        <w:tab w:val="left" w:pos="8222"/>
        <w:tab w:val="left" w:pos="8505"/>
      </w:tabs>
      <w:ind w:firstLine="180"/>
    </w:pPr>
    <w:rPr>
      <w:sz w:val="16"/>
      <w:szCs w:val="20"/>
    </w:rPr>
  </w:style>
  <w:style w:type="character" w:styleId="Kpr">
    <w:name w:val="Hyperlink"/>
    <w:basedOn w:val="VarsaylanParagrafYazTipi"/>
    <w:uiPriority w:val="99"/>
    <w:unhideWhenUsed/>
    <w:rsid w:val="005C1A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2">
    <w:name w:val="msobodytextindent2"/>
    <w:basedOn w:val="Normal"/>
    <w:rsid w:val="007A6778"/>
    <w:pPr>
      <w:tabs>
        <w:tab w:val="left" w:pos="8222"/>
        <w:tab w:val="left" w:pos="8505"/>
      </w:tabs>
      <w:ind w:firstLine="180"/>
    </w:pPr>
    <w:rPr>
      <w:sz w:val="16"/>
      <w:szCs w:val="20"/>
    </w:rPr>
  </w:style>
  <w:style w:type="character" w:styleId="Kpr">
    <w:name w:val="Hyperlink"/>
    <w:basedOn w:val="VarsaylanParagrafYazTipi"/>
    <w:uiPriority w:val="99"/>
    <w:unhideWhenUsed/>
    <w:rsid w:val="005C1A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838</Words>
  <Characters>4783</Characters>
  <Application>Microsoft Office Word</Application>
  <DocSecurity>0</DocSecurity>
  <Lines>39</Lines>
  <Paragraphs>11</Paragraphs>
  <ScaleCrop>false</ScaleCrop>
  <Company/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2018-09-03T21:10:00Z</dcterms:created>
  <dcterms:modified xsi:type="dcterms:W3CDTF">2019-08-08T08:04:00Z</dcterms:modified>
</cp:coreProperties>
</file>